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24F8" w14:textId="77777777" w:rsidR="0056533C" w:rsidRPr="00CA7AA8" w:rsidRDefault="0056533C" w:rsidP="0056533C">
      <w:pPr>
        <w:keepNext/>
        <w:spacing w:after="0"/>
        <w:jc w:val="right"/>
        <w:outlineLvl w:val="2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Toc213671581"/>
      <w:r w:rsidRPr="00CA7AA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Додаток №1</w:t>
      </w:r>
      <w:bookmarkEnd w:id="0"/>
    </w:p>
    <w:p w14:paraId="0B9340C6" w14:textId="77777777" w:rsidR="0056533C" w:rsidRPr="00A37CE5" w:rsidRDefault="0056533C" w:rsidP="005653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AA8">
        <w:rPr>
          <w:rFonts w:ascii="Times New Roman" w:eastAsia="Calibri" w:hAnsi="Times New Roman" w:cs="Times New Roman"/>
          <w:noProof/>
          <w:sz w:val="24"/>
          <w:szCs w:val="24"/>
        </w:rPr>
        <w:t xml:space="preserve">до </w:t>
      </w:r>
      <w:proofErr w:type="spellStart"/>
      <w:r w:rsidRPr="00CA7AA8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CA7AA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CA7AA8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Pr="00CA7AA8">
        <w:rPr>
          <w:rFonts w:ascii="Times New Roman" w:eastAsia="Calibri" w:hAnsi="Times New Roman" w:cs="Times New Roman"/>
          <w:sz w:val="24"/>
          <w:szCs w:val="24"/>
          <w:lang w:val="en-US"/>
        </w:rPr>
        <w:t>konkurs</w:t>
      </w:r>
      <w:proofErr w:type="spellEnd"/>
      <w:r w:rsidRPr="00CA7AA8">
        <w:rPr>
          <w:rFonts w:ascii="Times New Roman" w:eastAsia="Calibri" w:hAnsi="Times New Roman" w:cs="Times New Roman"/>
          <w:sz w:val="24"/>
          <w:szCs w:val="24"/>
        </w:rPr>
        <w:t>_</w:t>
      </w:r>
      <w:r w:rsidRPr="00CA7AA8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r w:rsidRPr="00CA7AA8">
        <w:rPr>
          <w:rFonts w:ascii="Times New Roman" w:eastAsia="Calibri" w:hAnsi="Times New Roman" w:cs="Times New Roman"/>
          <w:sz w:val="24"/>
          <w:szCs w:val="24"/>
        </w:rPr>
        <w:t>_2025_1.0</w:t>
      </w:r>
    </w:p>
    <w:p w14:paraId="0F159D61" w14:textId="77777777" w:rsidR="0056533C" w:rsidRDefault="0056533C" w:rsidP="00EE5E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32A208" w14:textId="77777777" w:rsidR="0056533C" w:rsidRDefault="0056533C" w:rsidP="00EE5E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F4D3FE" w14:textId="4B433AC6" w:rsidR="00EE5EAF" w:rsidRPr="00EE5EAF" w:rsidRDefault="00EE5EAF" w:rsidP="00EE5E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ОГОЛОШЕННЯ</w:t>
      </w:r>
    </w:p>
    <w:p w14:paraId="7E759036" w14:textId="4ECE036B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про проведення відкритого конкурсу з відбору суб'єкта аудиторської діяльності які можуть бути призначені для надання послуг обов’язкового аудиту фінансової звітності ТОВ «СЕЛФІ КРЕДИТ» (ідентифікаційний код 43979069) складеної станом на 31.12.20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EE5EAF">
        <w:rPr>
          <w:rFonts w:ascii="Times New Roman" w:eastAsia="Calibri" w:hAnsi="Times New Roman" w:cs="Times New Roman"/>
          <w:sz w:val="24"/>
          <w:szCs w:val="24"/>
        </w:rPr>
        <w:t>р.</w:t>
      </w:r>
    </w:p>
    <w:p w14:paraId="7F2A58C1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69BEF1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730B68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 проведення конкурсу:</w:t>
      </w:r>
    </w:p>
    <w:p w14:paraId="22D80D9A" w14:textId="66EB1BA3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Відбір на конкурсних засадах суб'єкта аудиторської діяльності для надання послуг з обов'язкового аудиту фінансової звітності ТОВ «СЕЛФІ КРЕДИТ» (ідентифікаційний код 43979069) складеної станом на 31.12.20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р.</w:t>
      </w:r>
    </w:p>
    <w:p w14:paraId="558E806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6E180E8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Інформація про замовника послуг:</w:t>
      </w:r>
    </w:p>
    <w:p w14:paraId="241B1DAC" w14:textId="77777777" w:rsidR="00EE5EAF" w:rsidRPr="00EE5EAF" w:rsidRDefault="00EE5EAF" w:rsidP="00EE5E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Повне найменування, код ЄДРПОУ: ТОВ «СЕЛФІ КРЕДИТ», 43979069.</w:t>
      </w:r>
    </w:p>
    <w:p w14:paraId="3F4E1DB6" w14:textId="77777777" w:rsidR="00EE5EAF" w:rsidRPr="00EE5EAF" w:rsidRDefault="00EE5EAF" w:rsidP="00EE5E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Місцезнаходження: 04070, Україна, місто Київ, Андріївський узвіз, будинок №1А.</w:t>
      </w:r>
    </w:p>
    <w:p w14:paraId="32D69ADF" w14:textId="77777777" w:rsidR="00EE5EAF" w:rsidRPr="00EE5EAF" w:rsidRDefault="00EE5EAF" w:rsidP="00EE5E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Відповідальний за проведення конкурсу: Директор Товариства.</w:t>
      </w:r>
    </w:p>
    <w:p w14:paraId="6E0028FD" w14:textId="77777777" w:rsidR="00EE5EAF" w:rsidRPr="00EE5EAF" w:rsidRDefault="00EE5EAF" w:rsidP="00EE5E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Посадова особа замовника, уповноважена здійснювати зв'язок з учасниками конкурсу: Відповідальний за надання роз'яснень щодо документації внутрішній аудитор Товариства.</w:t>
      </w:r>
    </w:p>
    <w:p w14:paraId="173152C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20A57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За критеріями, визначеними Законом України «Про бухгалтерський облік та фінансову звітність в Україні» ТОВ «СЕЛФІ КРЕДИТ», и відноситься до підприємств, що становлять суспільний інтерес.</w:t>
      </w:r>
    </w:p>
    <w:p w14:paraId="32938838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0DD934D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Критерії залучення суб'єктів аудиторської діяльності до участі в конкурсі</w:t>
      </w:r>
      <w:r w:rsidRPr="00EE5E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68CB56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Аудиторські послуги можуть надаватися лише суб'єктом аудиторської діяльності, якому таке право надано в порядку та на умовах, визначених Законом про аудит фінансової звітності та аудиторську діяльність(далі – Закон про аудит) та які:</w:t>
      </w:r>
    </w:p>
    <w:p w14:paraId="624D7E54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відповідають встановленим Законом про аудит вимогам, які можуть надавати послуги обов'язкового аудиту фінансової звітності підприємств, що становлять суспільний інтерес;</w:t>
      </w:r>
    </w:p>
    <w:p w14:paraId="51F43F6C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включені до відповідного розділу Реєстру аудиторів та суб'єктів аудиторської діяльності, а саме до реєстру суб'єктів аудиторської діяльності, які мають право проводити обов'язковий аудит фінансової звітності підприємств, що становлять суспільний інтерес;</w:t>
      </w:r>
    </w:p>
    <w:p w14:paraId="2231E316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за попередній річний звітний період сума винагороди від кожного з підприємств, що становлять суспільний інтерес, яким надавалися послуги з обов'язкового аудиту фінансової звітності протягом цього періоду, не перевищувала 15 відсотків загальної суми доходу від надання аудиторських послуг;</w:t>
      </w:r>
    </w:p>
    <w:p w14:paraId="6EE17617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можуть забезпечити достатній рівень кваліфікації та досвіду аудиторів і персоналу, який залучається до надання послуг відповідно до міжнародних стандартів аудиту;</w:t>
      </w:r>
    </w:p>
    <w:p w14:paraId="5A7C4BE9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пройшли перевірку контролю якості аудиторських послуг, здійснену у відповідності до вимог чинного законодавства; </w:t>
      </w:r>
    </w:p>
    <w:p w14:paraId="6D7917B6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мають добру репутацію (відсутні протягом двох років поспіль застосування до аудиторської фірми більше трьох разів стягнення у вигляді попередження або зупинення права на надання послуг з обов'язкового аудиту фінансової звітності або обов'язкового аудиту фінансової звітності підприємства, що становлять суспільний інтерес); </w:t>
      </w:r>
    </w:p>
    <w:p w14:paraId="598F9ACD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lastRenderedPageBreak/>
        <w:t>можуть забезпечити достатній рівень забезпеченості працівниками за основним місцем роботи для виконання завдань з обов'язкового аудиту фінансової звітності (за основним місцем роботи має працювати не менше п'яти аудиторів із загальною чисельністю штатних кваліфікованих працівників, які залучаються до виконання завдань, не менше 10 осіб, з яких щонайменше дві особи повинні підтвердити кваліфікацію відповідно до статті 19 Закону про аудит або мати чинні сертифікати (дипломи) професійних організацій, що підтверджують високий рівень знань з міжнародних стандартів фінансової звітності);</w:t>
      </w:r>
    </w:p>
    <w:p w14:paraId="753283B6" w14:textId="77777777" w:rsidR="00EE5EAF" w:rsidRPr="00EE5EAF" w:rsidRDefault="00EE5EAF" w:rsidP="00EE5EA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відсутні порушення вимог щодо забезпечення незалежності суб'єкта аудиторської діяльності, у тому числі аудитор,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</w:r>
    </w:p>
    <w:p w14:paraId="2DF3C3C5" w14:textId="77777777" w:rsidR="00EE5EAF" w:rsidRPr="00EE5EAF" w:rsidRDefault="00EE5EAF" w:rsidP="00EE5EAF">
      <w:pPr>
        <w:spacing w:after="0" w:line="24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1) не є власниками фінансових інструментів, емітованих юридичною особою, фінансова звітність якої підлягає перевірці, або юридичної особи, пов'язаної з такою юридичною особою спільною власністю, контролем та управлінням, крім тих, що належать такій юридичній особі опосередковано через інститути спільного інвестування;</w:t>
      </w:r>
    </w:p>
    <w:p w14:paraId="7BAA30B5" w14:textId="77777777" w:rsidR="00EE5EAF" w:rsidRPr="00EE5EAF" w:rsidRDefault="00EE5EAF" w:rsidP="00EE5EAF">
      <w:pPr>
        <w:spacing w:after="0" w:line="24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2) не беруть участь в операціях з фінансовими інструментами, емітованими, гарантованими або іншим чином підтримуваними юридичною особою, фінансова звітність якої підлягає перевірці, крім операцій в межах інститутів спільного інвестування; </w:t>
      </w:r>
    </w:p>
    <w:p w14:paraId="4B1B8F48" w14:textId="77777777" w:rsidR="00EE5EAF" w:rsidRPr="00EE5EAF" w:rsidRDefault="00EE5EAF" w:rsidP="00EE5EAF">
      <w:pPr>
        <w:spacing w:after="0" w:line="24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3) не перебували протягом періодів, зазначених у частині першій статті 10 Закону про аудит, у трудових, договірних або інших відносинах з юридичною особою, фінансова звітність якої підлягає перевірці, що можуть призвести до конфлікту інтересів;</w:t>
      </w:r>
    </w:p>
    <w:p w14:paraId="7B549CFC" w14:textId="77777777" w:rsidR="00EE5EAF" w:rsidRPr="00EE5EAF" w:rsidRDefault="00EE5EAF" w:rsidP="00EE5EA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не мають обмежень пов'язаних із тривалістю надання послуг Товариству;</w:t>
      </w:r>
    </w:p>
    <w:p w14:paraId="78177BF6" w14:textId="77777777" w:rsidR="00EE5EAF" w:rsidRPr="00EE5EAF" w:rsidRDefault="00EE5EAF" w:rsidP="00EE5EA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відсутні обмеження щодо надання послуг передбачені статтею 27 Закону про аудит мають чинний договір страхування цивільно-правової відповідальності перед третіми особами, укладений відповідно до положень чинного законодавства України; </w:t>
      </w:r>
    </w:p>
    <w:p w14:paraId="37FB757E" w14:textId="77777777" w:rsidR="00EE5EAF" w:rsidRPr="00EE5EAF" w:rsidRDefault="00EE5EAF" w:rsidP="00EE5EA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мають досвід надання послуг щодо аудиту фінансової звітності відповідно до міжнародних стандартів та досвід проведення аудиту фінансової звітності страхових компаній; </w:t>
      </w:r>
    </w:p>
    <w:p w14:paraId="44D7369E" w14:textId="77777777" w:rsidR="00EE5EAF" w:rsidRPr="00EE5EAF" w:rsidRDefault="00EE5EAF" w:rsidP="00EE5EA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мають надати інформацію у разі перевищення щорічної загальної суми винагороди суб'єкта аудиторської діяльності 15 відсотків загальної суми чистого доходу від надання послуг таким суб'єктом аудиторської діяльності ТОВ «СЕЛФІ КРЕДИТ».</w:t>
      </w:r>
    </w:p>
    <w:p w14:paraId="0F572F0E" w14:textId="77777777" w:rsidR="00EE5EAF" w:rsidRPr="00EE5EAF" w:rsidRDefault="00EE5EAF" w:rsidP="00EE5EAF">
      <w:pPr>
        <w:spacing w:after="0" w:line="240" w:lineRule="auto"/>
        <w:jc w:val="both"/>
        <w:rPr>
          <w:rFonts w:ascii="Calibri" w:eastAsia="Calibri" w:hAnsi="Calibri" w:cs="Times New Roman"/>
          <w:color w:val="333333"/>
          <w:shd w:val="clear" w:color="auto" w:fill="FFFFFF"/>
        </w:rPr>
      </w:pPr>
    </w:p>
    <w:p w14:paraId="1EB4F5E5" w14:textId="77777777" w:rsidR="00EE5EAF" w:rsidRPr="00EE5EAF" w:rsidRDefault="00EE5EAF" w:rsidP="00EE5EA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4A0273" w14:textId="77777777" w:rsidR="00EE5EAF" w:rsidRPr="00EE5EAF" w:rsidRDefault="00EE5EAF" w:rsidP="00EE5EA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CA85A" w14:textId="77777777" w:rsidR="00EE5EAF" w:rsidRPr="00EE5EAF" w:rsidRDefault="00EE5EAF" w:rsidP="00EE5EA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E375D7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Інформація про процедуру:</w:t>
      </w:r>
    </w:p>
    <w:p w14:paraId="692C775E" w14:textId="79633562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Дата початку проведення конкурсу:  «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91075" w:rsidRPr="00B91075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EE5EA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листопада </w:t>
      </w:r>
      <w:r w:rsidRPr="00EE5EAF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року.</w:t>
      </w:r>
    </w:p>
    <w:p w14:paraId="69EC4F2D" w14:textId="261D78E6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Строк подачі документів: до «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91075" w:rsidRPr="00B91075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EE5EA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листопада </w:t>
      </w:r>
      <w:r w:rsidRPr="00EE5EAF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року до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годин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EE5EAF">
        <w:rPr>
          <w:rFonts w:ascii="Times New Roman" w:eastAsia="Calibri" w:hAnsi="Times New Roman" w:cs="Times New Roman"/>
          <w:sz w:val="24"/>
          <w:szCs w:val="24"/>
        </w:rPr>
        <w:t>хвилин за Київським часом.</w:t>
      </w:r>
    </w:p>
    <w:p w14:paraId="29A65F1F" w14:textId="74B130E0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Дата проведення конкурсу: «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91075" w:rsidRPr="00B91075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EE5EA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листопада </w:t>
      </w:r>
      <w:r w:rsidRPr="00EE5EAF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року 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годині 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EE5EAF">
        <w:rPr>
          <w:rFonts w:ascii="Times New Roman" w:eastAsia="Calibri" w:hAnsi="Times New Roman" w:cs="Times New Roman"/>
          <w:sz w:val="24"/>
          <w:szCs w:val="24"/>
        </w:rPr>
        <w:t>хвилин</w:t>
      </w:r>
      <w:r>
        <w:rPr>
          <w:rFonts w:ascii="Times New Roman" w:eastAsia="Calibri" w:hAnsi="Times New Roman" w:cs="Times New Roman"/>
          <w:sz w:val="24"/>
          <w:szCs w:val="24"/>
        </w:rPr>
        <w:t>і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за Київським часом.</w:t>
      </w:r>
    </w:p>
    <w:p w14:paraId="6E9BDFB5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20C7A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05898D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Основним завданням з обов'язкового аудиту фінансової звітності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Товариства є перевірка суб'єктом аудиторської діяльності відповідно до вимог Закону та міжнародних стандартів аудиту фінансової звітності товариства, а саме:</w:t>
      </w:r>
    </w:p>
    <w:p w14:paraId="6A7AA8FB" w14:textId="77777777" w:rsidR="00EE5EAF" w:rsidRPr="00EE5EAF" w:rsidRDefault="00EE5EAF" w:rsidP="00EE5E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баланс (звіт про фінансовий стан) на 31 грудня відповідного року;</w:t>
      </w:r>
    </w:p>
    <w:p w14:paraId="7EB19F50" w14:textId="77777777" w:rsidR="00EE5EAF" w:rsidRPr="00EE5EAF" w:rsidRDefault="00EE5EAF" w:rsidP="00EE5E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lastRenderedPageBreak/>
        <w:t>звіт про фінансові результати (звіт про сукупний дохід) за відповідний рік;</w:t>
      </w:r>
    </w:p>
    <w:p w14:paraId="7F39C31C" w14:textId="77777777" w:rsidR="00EE5EAF" w:rsidRPr="00EE5EAF" w:rsidRDefault="00EE5EAF" w:rsidP="00EE5E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звіт про зміни у власному капіталі та звіт про рух грошових коштів за рік, що закінчився на зазначені дату, і примітки до фінансової звітності, включаючи стислий опис суттєвих облікових політик та інші пояснювальні примітки,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України;</w:t>
      </w:r>
    </w:p>
    <w:p w14:paraId="65FEFD89" w14:textId="77777777" w:rsidR="00EE5EAF" w:rsidRPr="00EE5EAF" w:rsidRDefault="00EE5EAF" w:rsidP="00EE5E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звіт про управління.</w:t>
      </w:r>
    </w:p>
    <w:p w14:paraId="02514E0F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C4E66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Не допускаються до участі у конкурсі суб'єкти аудиторської діяльності, які:</w:t>
      </w:r>
    </w:p>
    <w:p w14:paraId="32C85455" w14:textId="77777777" w:rsidR="00EE5EAF" w:rsidRPr="00EE5EAF" w:rsidRDefault="00EE5EAF" w:rsidP="00EE5E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не відповідають вимогам Закону про аудит та вимогам конкурсної документації;</w:t>
      </w:r>
    </w:p>
    <w:p w14:paraId="4A5810F8" w14:textId="77777777" w:rsidR="00EE5EAF" w:rsidRPr="00EE5EAF" w:rsidRDefault="00EE5EAF" w:rsidP="00EE5E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подали до участі в конкурсі документи, що містять недостовірну інформацію;</w:t>
      </w:r>
    </w:p>
    <w:p w14:paraId="2F8FCB5B" w14:textId="77777777" w:rsidR="00EE5EAF" w:rsidRPr="00EE5EAF" w:rsidRDefault="00EE5EAF" w:rsidP="00EE5E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подав до участі конкурсну пропозицію із порушенням термінів подачі, встановлених цією документацією та оголошенням.</w:t>
      </w:r>
    </w:p>
    <w:p w14:paraId="3A792858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D79FB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D6D00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Посилання на веб-сайт Товариства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, на якому розміщено конкурсну документацію: </w:t>
      </w:r>
      <w:hyperlink r:id="rId5" w:history="1">
        <w:r w:rsidRPr="00EE5E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https://selfiecredit.ua/</w:t>
        </w:r>
      </w:hyperlink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1B522B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2C2C2A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25E4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Порядок подання конкурсних пропозицій учасниками</w:t>
      </w:r>
      <w:r w:rsidRPr="00EE5E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65857A" w14:textId="476C1CEE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Конкурсні пропозиції подаються учасниками шляхом надання в паперовому вигляді або надсилання на електронну пошту за </w:t>
      </w:r>
      <w:proofErr w:type="spellStart"/>
      <w:r w:rsidRPr="00EE5EAF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="00F20916">
        <w:rPr>
          <w:rFonts w:ascii="Times New Roman" w:eastAsia="Calibri" w:hAnsi="Times New Roman" w:cs="Times New Roman"/>
          <w:sz w:val="24"/>
          <w:szCs w:val="24"/>
        </w:rPr>
        <w:t>: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EE5EAF">
        <w:rPr>
          <w:rFonts w:ascii="Calibri" w:eastAsia="Calibri" w:hAnsi="Calibri" w:cs="Times New Roman"/>
        </w:rPr>
        <w:t xml:space="preserve"> </w:t>
      </w:r>
      <w:hyperlink r:id="rId6" w:history="1">
        <w:r w:rsidRPr="00EE5EAF">
          <w:rPr>
            <w:rFonts w:ascii="Arial" w:eastAsia="Calibri" w:hAnsi="Arial" w:cs="Arial"/>
            <w:color w:val="323F64"/>
            <w:sz w:val="21"/>
            <w:szCs w:val="21"/>
            <w:u w:val="single"/>
          </w:rPr>
          <w:t>info@selfiecredit.com.ua</w:t>
        </w:r>
      </w:hyperlink>
    </w:p>
    <w:p w14:paraId="27BE7782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Конкурсна пропозиція надається разом із запитуваними документами відповідно до опису.</w:t>
      </w:r>
    </w:p>
    <w:p w14:paraId="50FB7611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Всі документи мають бути складені українською мовою та подаватись за підписом уповноваженої особи суб'єкта аудиторської діяльності.</w:t>
      </w:r>
    </w:p>
    <w:p w14:paraId="59ED3AB9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Конкурсні пропозиції, отримані Товариством після закінчення строку їх подання не розглядаються.</w:t>
      </w:r>
    </w:p>
    <w:p w14:paraId="7CF2AF28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Документи, що подані не в повному обсязі чи з порушенням конкурсної документації, не розглядаються.</w:t>
      </w:r>
    </w:p>
    <w:p w14:paraId="05369D93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Учасник має право ініціювати внесення змін або відкликання своєї конкурсної пропозиції до закінчення строку подання конкурсних пропозицій.</w:t>
      </w:r>
    </w:p>
    <w:p w14:paraId="1B47D69D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Кожен учасник має право подати тільки одну конкурсну пропозицію, яка не може бути змінена після закінчення строку подання конкурсних пропозицій.</w:t>
      </w:r>
    </w:p>
    <w:p w14:paraId="2E010014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Для участі у Конкурсі учасники подають такі документи:</w:t>
      </w:r>
    </w:p>
    <w:p w14:paraId="776CDE32" w14:textId="77777777" w:rsidR="00EE5EAF" w:rsidRPr="00EE5EAF" w:rsidRDefault="00EE5EAF" w:rsidP="00EE5E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основні відомості про суб'єкта аудиторської діяльності (реєстраційна інформація, види діяльності, посадові особи та інше);</w:t>
      </w:r>
    </w:p>
    <w:p w14:paraId="269529B0" w14:textId="77777777" w:rsidR="00EE5EAF" w:rsidRPr="00EE5EAF" w:rsidRDefault="00EE5EAF" w:rsidP="00EE5E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інформацію щодо наявності передбачених законодавством України:  ліцензії, свідоцтва, сертифікати та термін їх дії;</w:t>
      </w:r>
    </w:p>
    <w:p w14:paraId="436D12CA" w14:textId="77777777" w:rsidR="00EE5EAF" w:rsidRPr="00EE5EAF" w:rsidRDefault="00EE5EAF" w:rsidP="00EE5E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цінова пропозиція щодо розміру оплати за договором;</w:t>
      </w:r>
    </w:p>
    <w:p w14:paraId="4A769EA8" w14:textId="77777777" w:rsidR="00EE5EAF" w:rsidRPr="00EE5EAF" w:rsidRDefault="00EE5EAF" w:rsidP="00EE5E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лист-запевнення щодо відсутності обмежень надання аудиторських послуг суб'єктом аудиторської діяльності, який має право проводити обов'язковий аудит фінансової звітності підприємств, що становлять суспільний інтерес, визначених частиною четвертою статті 6 та статтею 27 Закону України про аудит;</w:t>
      </w:r>
    </w:p>
    <w:p w14:paraId="43B1739D" w14:textId="77777777" w:rsidR="00EE5EAF" w:rsidRPr="00EE5EAF" w:rsidRDefault="00EE5EAF" w:rsidP="00EE5E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будь-яку іншу інформацію, яка може бути корисною.</w:t>
      </w:r>
    </w:p>
    <w:p w14:paraId="09AD2D0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5E51F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Відомості про місцезнаходження Товариства, контакті телефони уповноваженої особи на забезпечення проведення конкурсу:</w:t>
      </w:r>
    </w:p>
    <w:p w14:paraId="1E53C635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Контактні особи: Аудитор внутрішній </w:t>
      </w:r>
    </w:p>
    <w:p w14:paraId="0EE7A0F8" w14:textId="1376C5A9" w:rsidR="00EE5EAF" w:rsidRPr="0056533C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Фінансова звітність ТОВ «СЕЛФІ КРЕДИТ» доступна на веб-</w:t>
      </w:r>
      <w:r w:rsidRPr="0056533C">
        <w:rPr>
          <w:rFonts w:ascii="Times New Roman" w:eastAsia="Calibri" w:hAnsi="Times New Roman" w:cs="Times New Roman"/>
          <w:sz w:val="24"/>
          <w:szCs w:val="24"/>
        </w:rPr>
        <w:t>сайті Товариства у мережі Інтернет у розділі «Про нас/Інформація/</w:t>
      </w:r>
      <w:r w:rsidR="0056533C" w:rsidRPr="0056533C">
        <w:t>О</w:t>
      </w:r>
      <w:r w:rsidR="0056533C" w:rsidRPr="0056533C">
        <w:rPr>
          <w:rFonts w:ascii="Times New Roman" w:eastAsia="Calibri" w:hAnsi="Times New Roman" w:cs="Times New Roman"/>
          <w:sz w:val="24"/>
          <w:szCs w:val="24"/>
        </w:rPr>
        <w:t>голошення про проведення конкурсу</w:t>
      </w:r>
      <w:r w:rsidRPr="0056533C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7170908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33C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Результати Конкурсу будуть розглянуті органом, на який покладено функції аудиторського комітету. Про результати Конкурсу його учасники повідомляються електронною</w:t>
      </w:r>
      <w:r w:rsidRPr="00EE5EAF">
        <w:rPr>
          <w:rFonts w:ascii="Times New Roman" w:eastAsia="Calibri" w:hAnsi="Times New Roman" w:cs="Times New Roman"/>
          <w:sz w:val="24"/>
          <w:szCs w:val="24"/>
        </w:rPr>
        <w:t xml:space="preserve"> поштою.</w:t>
      </w:r>
    </w:p>
    <w:p w14:paraId="79C267EC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19B7C7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EAF">
        <w:rPr>
          <w:rFonts w:ascii="Times New Roman" w:eastAsia="Calibri" w:hAnsi="Times New Roman" w:cs="Times New Roman"/>
          <w:sz w:val="24"/>
          <w:szCs w:val="24"/>
        </w:rPr>
        <w:t>Конкурсні пропозиції діють протягом 90 днів з дати завершення конкурсу. Замовник залишає за собою право переглянути результати конкурсу у разі виникнення певних обставин (змін у документах) учасників, які суттєво впливають на рішення Замовника та визначити нового переможця конкурсу, про що повідомляється відповідному учаснику електронною поштою.</w:t>
      </w:r>
    </w:p>
    <w:p w14:paraId="1FAC2EA1" w14:textId="77777777" w:rsidR="00EE5EAF" w:rsidRPr="00EE5EAF" w:rsidRDefault="00EE5EAF" w:rsidP="00EE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E5EAF" w:rsidRPr="00EE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39A2"/>
    <w:multiLevelType w:val="hybridMultilevel"/>
    <w:tmpl w:val="F404DF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1074"/>
    <w:multiLevelType w:val="hybridMultilevel"/>
    <w:tmpl w:val="9CDAC0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871"/>
    <w:multiLevelType w:val="hybridMultilevel"/>
    <w:tmpl w:val="F3606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3F6C"/>
    <w:multiLevelType w:val="hybridMultilevel"/>
    <w:tmpl w:val="7CECCB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D343D"/>
    <w:multiLevelType w:val="hybridMultilevel"/>
    <w:tmpl w:val="3286B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62083"/>
    <w:multiLevelType w:val="hybridMultilevel"/>
    <w:tmpl w:val="DD72E4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F"/>
    <w:rsid w:val="004A2216"/>
    <w:rsid w:val="0056533C"/>
    <w:rsid w:val="00582F1B"/>
    <w:rsid w:val="008D400C"/>
    <w:rsid w:val="009B22CE"/>
    <w:rsid w:val="00B91075"/>
    <w:rsid w:val="00EE5EAF"/>
    <w:rsid w:val="00F20916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33BB"/>
  <w15:chartTrackingRefBased/>
  <w15:docId w15:val="{00D50119-ABB9-45E7-9DD3-6B894381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lfiecredit.com.ua" TargetMode="External"/><Relationship Id="rId5" Type="http://schemas.openxmlformats.org/officeDocument/2006/relationships/hyperlink" Target="https://selfiecredit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Timofey Naumenko</dc:creator>
  <cp:keywords/>
  <dc:description/>
  <cp:lastModifiedBy>Timofey Naumenko</cp:lastModifiedBy>
  <cp:revision>2</cp:revision>
  <dcterms:created xsi:type="dcterms:W3CDTF">2025-11-11T07:04:00Z</dcterms:created>
  <dcterms:modified xsi:type="dcterms:W3CDTF">2025-11-11T07:04:00Z</dcterms:modified>
</cp:coreProperties>
</file>